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5A262" w14:textId="77777777" w:rsidR="00F94EFE" w:rsidRPr="00F94EFE" w:rsidRDefault="00F94EFE" w:rsidP="00F94EFE">
      <w:r w:rsidRPr="00F94EFE">
        <w:t>A Song for Two Hundred Years</w:t>
      </w:r>
    </w:p>
    <w:p w14:paraId="49534DB6" w14:textId="77777777" w:rsidR="00F94EFE" w:rsidRPr="00F94EFE" w:rsidRDefault="00F94EFE" w:rsidP="00F94EFE">
      <w:r w:rsidRPr="00F94EFE">
        <w:rPr>
          <w:b/>
          <w:bCs/>
        </w:rPr>
        <w:t>Song for Two Hundred Years</w:t>
      </w:r>
      <w:r w:rsidRPr="00F94EFE">
        <w:drawing>
          <wp:anchor distT="0" distB="0" distL="114300" distR="114300" simplePos="0" relativeHeight="251658240" behindDoc="0" locked="0" layoutInCell="1" allowOverlap="1" wp14:anchorId="1B62199B" wp14:editId="075CECB1">
            <wp:simplePos x="2562225" y="1238250"/>
            <wp:positionH relativeFrom="margin">
              <wp:align>right</wp:align>
            </wp:positionH>
            <wp:positionV relativeFrom="margin">
              <wp:align>top</wp:align>
            </wp:positionV>
            <wp:extent cx="3619500" cy="2714625"/>
            <wp:effectExtent l="0" t="0" r="0" b="0"/>
            <wp:wrapSquare wrapText="bothSides"/>
            <wp:docPr id="1" name="Picture 1" descr="http://www.pbvm.org/site_uploads/images/admin/2016-12-22/v_large_/v_large_4BVb7eP4vHj9aY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bvm.org/site_uploads/images/admin/2016-12-22/v_large_/v_large_4BVb7eP4vHj9aYk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D91D3B" w14:textId="77777777" w:rsidR="00F94EFE" w:rsidRPr="00F94EFE" w:rsidRDefault="00F94EFE" w:rsidP="00F94EFE">
      <w:r w:rsidRPr="00F94EFE">
        <w:t xml:space="preserve">~ Sr Raphael </w:t>
      </w:r>
      <w:proofErr w:type="spellStart"/>
      <w:r w:rsidRPr="00F94EFE">
        <w:t>Consedine</w:t>
      </w:r>
      <w:proofErr w:type="spellEnd"/>
      <w:r w:rsidRPr="00F94EFE">
        <w:t>, PBVM</w:t>
      </w:r>
    </w:p>
    <w:p w14:paraId="7343194D" w14:textId="77777777" w:rsidR="00F94EFE" w:rsidRPr="00F94EFE" w:rsidRDefault="00F94EFE" w:rsidP="00F94EFE">
      <w:r w:rsidRPr="00F94EFE">
        <w:t> </w:t>
      </w:r>
    </w:p>
    <w:p w14:paraId="702E9A01" w14:textId="77777777" w:rsidR="00F94EFE" w:rsidRPr="00F94EFE" w:rsidRDefault="00F94EFE" w:rsidP="00F94EFE">
      <w:r w:rsidRPr="00F94EFE">
        <w:t xml:space="preserve">Here is </w:t>
      </w:r>
      <w:proofErr w:type="spellStart"/>
      <w:r w:rsidRPr="00F94EFE">
        <w:t>Bethleham</w:t>
      </w:r>
      <w:proofErr w:type="spellEnd"/>
      <w:r w:rsidRPr="00F94EFE">
        <w:t>.</w:t>
      </w:r>
    </w:p>
    <w:p w14:paraId="46D6FC18" w14:textId="77777777" w:rsidR="00F94EFE" w:rsidRPr="00F94EFE" w:rsidRDefault="00F94EFE" w:rsidP="00F94EFE">
      <w:r w:rsidRPr="00F94EFE">
        <w:t>From here went ringing far across the world</w:t>
      </w:r>
    </w:p>
    <w:p w14:paraId="4091F591" w14:textId="77777777" w:rsidR="00F94EFE" w:rsidRPr="00F94EFE" w:rsidRDefault="00F94EFE" w:rsidP="00F94EFE">
      <w:r w:rsidRPr="00F94EFE">
        <w:t>the singing news of God.</w:t>
      </w:r>
    </w:p>
    <w:p w14:paraId="3A869524" w14:textId="77777777" w:rsidR="00F94EFE" w:rsidRPr="00F94EFE" w:rsidRDefault="00F94EFE" w:rsidP="00F94EFE">
      <w:r w:rsidRPr="00F94EFE">
        <w:t>The poor who waited in the frozen dark</w:t>
      </w:r>
    </w:p>
    <w:p w14:paraId="58145B45" w14:textId="77777777" w:rsidR="00F94EFE" w:rsidRPr="00F94EFE" w:rsidRDefault="00F94EFE" w:rsidP="00F94EFE">
      <w:r w:rsidRPr="00F94EFE">
        <w:t>saw Life offered in the radiant Word,</w:t>
      </w:r>
    </w:p>
    <w:p w14:paraId="1FFE5410" w14:textId="77777777" w:rsidR="00F94EFE" w:rsidRPr="00F94EFE" w:rsidRDefault="00F94EFE" w:rsidP="00F94EFE">
      <w:r w:rsidRPr="00F94EFE">
        <w:t>and came with eager haste to find</w:t>
      </w:r>
    </w:p>
    <w:p w14:paraId="7AEBB629" w14:textId="77777777" w:rsidR="00F94EFE" w:rsidRPr="00F94EFE" w:rsidRDefault="00F94EFE" w:rsidP="00F94EFE">
      <w:r w:rsidRPr="00F94EFE">
        <w:t>Christ born to them.</w:t>
      </w:r>
    </w:p>
    <w:p w14:paraId="3FB8469E" w14:textId="77777777" w:rsidR="00F94EFE" w:rsidRPr="00F94EFE" w:rsidRDefault="00F94EFE" w:rsidP="00F94EFE">
      <w:r w:rsidRPr="00F94EFE">
        <w:t> </w:t>
      </w:r>
      <w:bookmarkStart w:id="0" w:name="_GoBack"/>
      <w:bookmarkEnd w:id="0"/>
    </w:p>
    <w:p w14:paraId="1B7A01D4" w14:textId="77777777" w:rsidR="00F94EFE" w:rsidRPr="00F94EFE" w:rsidRDefault="00F94EFE" w:rsidP="00F94EFE">
      <w:r w:rsidRPr="00F94EFE">
        <w:t>Here is Bethlehem:</w:t>
      </w:r>
    </w:p>
    <w:p w14:paraId="32A4E11B" w14:textId="77777777" w:rsidR="00F94EFE" w:rsidRPr="00F94EFE" w:rsidRDefault="00F94EFE" w:rsidP="00F94EFE">
      <w:r w:rsidRPr="00F94EFE">
        <w:t>a woman pierced by the Spirit’s strength,</w:t>
      </w:r>
    </w:p>
    <w:p w14:paraId="7A5CA066" w14:textId="77777777" w:rsidR="00F94EFE" w:rsidRPr="00F94EFE" w:rsidRDefault="00F94EFE" w:rsidP="00F94EFE">
      <w:r w:rsidRPr="00F94EFE">
        <w:t>waiting in stillness on the Spirit’s strength,</w:t>
      </w:r>
    </w:p>
    <w:p w14:paraId="4E824FDB" w14:textId="77777777" w:rsidR="00F94EFE" w:rsidRPr="00F94EFE" w:rsidRDefault="00F94EFE" w:rsidP="00F94EFE">
      <w:r w:rsidRPr="00F94EFE">
        <w:t>empty of aught save the Spirit’s gift.</w:t>
      </w:r>
    </w:p>
    <w:p w14:paraId="783E667D" w14:textId="77777777" w:rsidR="00F94EFE" w:rsidRPr="00F94EFE" w:rsidRDefault="00F94EFE" w:rsidP="00F94EFE">
      <w:r w:rsidRPr="00F94EFE">
        <w:t>A woman faithful to the Word received,</w:t>
      </w:r>
    </w:p>
    <w:p w14:paraId="0CEEB2C3" w14:textId="77777777" w:rsidR="00F94EFE" w:rsidRPr="00F94EFE" w:rsidRDefault="00F94EFE" w:rsidP="00F94EFE">
      <w:r w:rsidRPr="00F94EFE">
        <w:t>whole in her heart and her hands to raise</w:t>
      </w:r>
    </w:p>
    <w:p w14:paraId="3C4CA54D" w14:textId="77777777" w:rsidR="00F94EFE" w:rsidRPr="00F94EFE" w:rsidRDefault="00F94EFE" w:rsidP="00F94EFE">
      <w:r w:rsidRPr="00F94EFE">
        <w:t>a house built leaning on the breath of God.</w:t>
      </w:r>
    </w:p>
    <w:p w14:paraId="636E593B" w14:textId="77777777" w:rsidR="00FC56EF" w:rsidRDefault="00FC56EF"/>
    <w:sectPr w:rsidR="00FC5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FE"/>
    <w:rsid w:val="00F94EFE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6DA1"/>
  <w15:chartTrackingRefBased/>
  <w15:docId w15:val="{AA424C6C-2695-4020-A091-23C2503A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Hosey</dc:creator>
  <cp:keywords/>
  <dc:description/>
  <cp:lastModifiedBy>Ann-Marie Hosey</cp:lastModifiedBy>
  <cp:revision>1</cp:revision>
  <dcterms:created xsi:type="dcterms:W3CDTF">2019-03-21T15:00:00Z</dcterms:created>
  <dcterms:modified xsi:type="dcterms:W3CDTF">2019-03-21T15:01:00Z</dcterms:modified>
</cp:coreProperties>
</file>